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399" w:rsidRDefault="007E6C63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77635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7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EC1399" w:rsidTr="007E6C63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EC1399" w:rsidRDefault="007E6C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EC1399" w:rsidRDefault="00EC1399"/>
        </w:tc>
        <w:tc>
          <w:tcPr>
            <w:tcW w:w="3740" w:type="dxa"/>
          </w:tcPr>
          <w:p w:rsidR="00EC1399" w:rsidRDefault="00EC1399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EC1399" w:rsidRDefault="007E6C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EC1399" w:rsidRPr="007E6C63" w:rsidRDefault="007E6C63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64479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4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EC1399" w:rsidTr="007E6C63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EC1399" w:rsidRDefault="007E6C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EC1399" w:rsidRDefault="00EC1399"/>
        </w:tc>
        <w:tc>
          <w:tcPr>
            <w:tcW w:w="1113" w:type="dxa"/>
          </w:tcPr>
          <w:p w:rsidR="00EC1399" w:rsidRDefault="00EC1399"/>
        </w:tc>
        <w:tc>
          <w:tcPr>
            <w:tcW w:w="834" w:type="dxa"/>
          </w:tcPr>
          <w:p w:rsidR="00EC1399" w:rsidRDefault="00EC1399"/>
        </w:tc>
        <w:tc>
          <w:tcPr>
            <w:tcW w:w="948" w:type="dxa"/>
          </w:tcPr>
          <w:p w:rsidR="00EC1399" w:rsidRDefault="00EC1399"/>
        </w:tc>
        <w:tc>
          <w:tcPr>
            <w:tcW w:w="1561" w:type="dxa"/>
          </w:tcPr>
          <w:p w:rsidR="00EC1399" w:rsidRDefault="00EC1399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EC1399" w:rsidRDefault="007E6C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C1399" w:rsidTr="007E6C63">
        <w:trPr>
          <w:trHeight w:hRule="exact" w:val="277"/>
        </w:trPr>
        <w:tc>
          <w:tcPr>
            <w:tcW w:w="4473" w:type="dxa"/>
          </w:tcPr>
          <w:p w:rsidR="00EC1399" w:rsidRDefault="00EC1399"/>
        </w:tc>
        <w:tc>
          <w:tcPr>
            <w:tcW w:w="394" w:type="dxa"/>
          </w:tcPr>
          <w:p w:rsidR="00EC1399" w:rsidRDefault="00EC1399"/>
        </w:tc>
        <w:tc>
          <w:tcPr>
            <w:tcW w:w="1113" w:type="dxa"/>
          </w:tcPr>
          <w:p w:rsidR="00EC1399" w:rsidRDefault="00EC1399"/>
        </w:tc>
        <w:tc>
          <w:tcPr>
            <w:tcW w:w="834" w:type="dxa"/>
          </w:tcPr>
          <w:p w:rsidR="00EC1399" w:rsidRDefault="00EC1399"/>
        </w:tc>
        <w:tc>
          <w:tcPr>
            <w:tcW w:w="948" w:type="dxa"/>
          </w:tcPr>
          <w:p w:rsidR="00EC1399" w:rsidRDefault="00EC1399"/>
        </w:tc>
        <w:tc>
          <w:tcPr>
            <w:tcW w:w="1561" w:type="dxa"/>
          </w:tcPr>
          <w:p w:rsidR="00EC1399" w:rsidRDefault="00EC1399"/>
        </w:tc>
        <w:tc>
          <w:tcPr>
            <w:tcW w:w="951" w:type="dxa"/>
          </w:tcPr>
          <w:p w:rsidR="00EC1399" w:rsidRDefault="00EC1399"/>
        </w:tc>
      </w:tr>
    </w:tbl>
    <w:p w:rsidR="00EC1399" w:rsidRDefault="00EC1399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8"/>
        <w:gridCol w:w="1491"/>
        <w:gridCol w:w="1752"/>
        <w:gridCol w:w="4788"/>
        <w:gridCol w:w="971"/>
      </w:tblGrid>
      <w:tr w:rsidR="00EC1399" w:rsidTr="005B0E7F">
        <w:trPr>
          <w:trHeight w:hRule="exact" w:val="426"/>
        </w:trPr>
        <w:tc>
          <w:tcPr>
            <w:tcW w:w="45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C1399" w:rsidRDefault="007E6C6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4788" w:type="dxa"/>
          </w:tcPr>
          <w:p w:rsidR="00EC1399" w:rsidRDefault="00EC1399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EC1399" w:rsidRDefault="007E6C6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0327C" w:rsidRPr="0054278B" w:rsidTr="00A0327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0327C" w:rsidRPr="0054278B" w:rsidTr="00A0327C">
        <w:trPr>
          <w:trHeight w:hRule="exact" w:val="116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"иностранный язык" является 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бытовой, </w:t>
            </w:r>
            <w:proofErr w:type="spell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культурной</w:t>
            </w: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рофессиональной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научной деятельности при общении с зарубежными партнерами, а также для дальнейшего самообразования.</w:t>
            </w:r>
          </w:p>
        </w:tc>
      </w:tr>
      <w:tr w:rsidR="00A0327C" w:rsidTr="00A0327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0327C" w:rsidRPr="0054278B" w:rsidTr="00A0327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систему знаний студентов в области норм английского языка;</w:t>
            </w:r>
          </w:p>
        </w:tc>
      </w:tr>
      <w:tr w:rsidR="00A0327C" w:rsidRPr="0054278B" w:rsidTr="00A0327C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повысить у обучающихся уровень практического владения современным английским  языком путем формирования соответствующих компетенций и учебных навыков;</w:t>
            </w:r>
          </w:p>
        </w:tc>
      </w:tr>
      <w:tr w:rsidR="00A0327C" w:rsidRPr="0054278B" w:rsidTr="00A0327C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улучшить навыки работы с учебными текстами и справочной литературой</w:t>
            </w:r>
          </w:p>
        </w:tc>
      </w:tr>
      <w:tr w:rsidR="00A0327C" w:rsidRPr="0054278B" w:rsidTr="00A0327C">
        <w:trPr>
          <w:trHeight w:hRule="exact" w:val="277"/>
        </w:trPr>
        <w:tc>
          <w:tcPr>
            <w:tcW w:w="774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4788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</w:tr>
      <w:tr w:rsidR="00A0327C" w:rsidRPr="0054278B" w:rsidTr="00A0327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0327C" w:rsidTr="00A0327C">
        <w:trPr>
          <w:trHeight w:hRule="exact" w:val="277"/>
        </w:trPr>
        <w:tc>
          <w:tcPr>
            <w:tcW w:w="2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A0327C" w:rsidRPr="0054278B" w:rsidTr="00A0327C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0327C" w:rsidRPr="0054278B" w:rsidTr="00A0327C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в  процессе изучения иностранного языка в рамках школьной программы</w:t>
            </w:r>
          </w:p>
        </w:tc>
      </w:tr>
      <w:tr w:rsidR="00A0327C" w:rsidRPr="0054278B" w:rsidTr="00A0327C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0327C" w:rsidTr="00A0327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A0327C" w:rsidTr="00A0327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A0327C" w:rsidTr="00A0327C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специальности</w:t>
            </w:r>
            <w:proofErr w:type="spellEnd"/>
          </w:p>
        </w:tc>
      </w:tr>
      <w:tr w:rsidR="00A0327C" w:rsidTr="00A0327C">
        <w:trPr>
          <w:trHeight w:hRule="exact" w:val="277"/>
        </w:trPr>
        <w:tc>
          <w:tcPr>
            <w:tcW w:w="774" w:type="dxa"/>
          </w:tcPr>
          <w:p w:rsidR="00A0327C" w:rsidRDefault="00A0327C" w:rsidP="00152925"/>
        </w:tc>
        <w:tc>
          <w:tcPr>
            <w:tcW w:w="498" w:type="dxa"/>
          </w:tcPr>
          <w:p w:rsidR="00A0327C" w:rsidRDefault="00A0327C" w:rsidP="00152925"/>
        </w:tc>
        <w:tc>
          <w:tcPr>
            <w:tcW w:w="1491" w:type="dxa"/>
          </w:tcPr>
          <w:p w:rsidR="00A0327C" w:rsidRDefault="00A0327C" w:rsidP="00152925"/>
        </w:tc>
        <w:tc>
          <w:tcPr>
            <w:tcW w:w="1752" w:type="dxa"/>
          </w:tcPr>
          <w:p w:rsidR="00A0327C" w:rsidRDefault="00A0327C" w:rsidP="00152925"/>
        </w:tc>
        <w:tc>
          <w:tcPr>
            <w:tcW w:w="4788" w:type="dxa"/>
          </w:tcPr>
          <w:p w:rsidR="00A0327C" w:rsidRDefault="00A0327C" w:rsidP="00152925"/>
        </w:tc>
        <w:tc>
          <w:tcPr>
            <w:tcW w:w="971" w:type="dxa"/>
          </w:tcPr>
          <w:p w:rsidR="00A0327C" w:rsidRDefault="00A0327C" w:rsidP="00152925"/>
        </w:tc>
      </w:tr>
      <w:tr w:rsidR="00A0327C" w:rsidRPr="0054278B" w:rsidTr="00A0327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0327C" w:rsidRPr="0054278B" w:rsidTr="00A0327C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ОК-3: способностью к коммуникации в устной и письменной </w:t>
            </w:r>
            <w:proofErr w:type="gramStart"/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A0327C" w:rsidTr="00A0327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327C" w:rsidRPr="0054278B" w:rsidTr="00A0327C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полном объеме коммуникационные формы межличностного  </w:t>
            </w:r>
            <w:r w:rsidR="005B0E7F"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русском и иностранном языке</w:t>
            </w:r>
          </w:p>
        </w:tc>
      </w:tr>
      <w:tr w:rsidR="00A0327C" w:rsidRPr="0054278B" w:rsidTr="00A0327C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коммуникационные формы межличностного  </w:t>
            </w:r>
            <w:r w:rsidR="005B0E7F"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русском и иностранном языке</w:t>
            </w:r>
          </w:p>
        </w:tc>
      </w:tr>
      <w:tr w:rsidR="00A0327C" w:rsidRPr="0054278B" w:rsidTr="00A0327C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5B0E7F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ельные</w:t>
            </w:r>
            <w:r w:rsidR="00A0327C"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коммуникационные формы межличностного  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</w:t>
            </w:r>
            <w:r w:rsidR="00A0327C"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русском и иностранном языке</w:t>
            </w:r>
          </w:p>
        </w:tc>
      </w:tr>
      <w:tr w:rsidR="00A0327C" w:rsidTr="00A0327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327C" w:rsidRPr="0054278B" w:rsidTr="00A0327C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</w:t>
            </w:r>
            <w:r w:rsidR="005B0E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ь в полном объеме коммуникационные формы межличностного  </w:t>
            </w:r>
            <w:r w:rsidR="005B0E7F"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русском и иностранном языке</w:t>
            </w:r>
          </w:p>
        </w:tc>
      </w:tr>
      <w:tr w:rsidR="00A0327C" w:rsidRPr="0054278B" w:rsidTr="00A0327C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коммуникационные формы межличностного  </w:t>
            </w:r>
            <w:r w:rsidR="005B0E7F"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русском и иностранном языке</w:t>
            </w:r>
          </w:p>
        </w:tc>
      </w:tr>
      <w:tr w:rsidR="00A0327C" w:rsidRPr="0054278B" w:rsidTr="00A0327C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отдельные  коммуникационные формы межличностного  </w:t>
            </w:r>
            <w:r w:rsidR="005B0E7F"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русском и иностранном языке</w:t>
            </w:r>
          </w:p>
        </w:tc>
      </w:tr>
      <w:tr w:rsidR="00A0327C" w:rsidTr="00A0327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327C" w:rsidRPr="0054278B" w:rsidTr="00A0327C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полном объеме способностью применения коммуникационных форм межличностного  </w:t>
            </w:r>
            <w:r w:rsidR="005B0E7F"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русском и иностранном языке</w:t>
            </w:r>
          </w:p>
        </w:tc>
      </w:tr>
      <w:tr w:rsidR="00A0327C" w:rsidRPr="0054278B" w:rsidTr="00A0327C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  способностями  применения коммуникационных форм межличностного  </w:t>
            </w:r>
            <w:r w:rsidR="005B0E7F"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русском и иностранном языке</w:t>
            </w:r>
          </w:p>
        </w:tc>
      </w:tr>
      <w:tr w:rsidR="00A0327C" w:rsidRPr="0054278B" w:rsidTr="00A0327C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 способностями  применения коммуникационных форм межличностного  </w:t>
            </w:r>
            <w:r w:rsidR="005B0E7F"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русском и иностранном языке</w:t>
            </w:r>
          </w:p>
        </w:tc>
      </w:tr>
      <w:tr w:rsidR="00A0327C" w:rsidRPr="0054278B" w:rsidTr="00A0327C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работать в команде, толерантно воспринимать социальные, этнические, конфессиональные и культурные различия</w:t>
            </w:r>
          </w:p>
        </w:tc>
      </w:tr>
      <w:tr w:rsidR="00A0327C" w:rsidTr="00A0327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327C" w:rsidRPr="0054278B" w:rsidTr="00A0327C">
        <w:trPr>
          <w:trHeight w:hRule="exact" w:val="91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 социокультурные стереотипы речевого и неречевого поведения на иностранном и родном языках, степень их совместимости / несовместимости;</w:t>
            </w:r>
            <w:proofErr w:type="gramEnd"/>
          </w:p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фонетические, лексические и грамматические явления, позволяющие осуществлять общение на высоком уровне на широкий круг тем</w:t>
            </w:r>
          </w:p>
        </w:tc>
      </w:tr>
      <w:tr w:rsidR="00A0327C" w:rsidRPr="0054278B" w:rsidTr="00A0327C">
        <w:trPr>
          <w:trHeight w:hRule="exact" w:val="69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социокультурные стереотипы речевого и неречевого поведения на иностранном и родном языках, степень их совместимости / несовместимости;- фонетические, лексические и грамматические явления, позволяющие осуществлять общение на среднем уровне в рамках тем курса</w:t>
            </w:r>
            <w:proofErr w:type="gramEnd"/>
          </w:p>
        </w:tc>
      </w:tr>
      <w:tr w:rsidR="00A0327C" w:rsidRPr="0054278B" w:rsidTr="00A0327C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правила речевого этикета, лексический и грамматический материал, позволяющий осуществлять общение в рамках базовых тем курса</w:t>
            </w:r>
          </w:p>
        </w:tc>
      </w:tr>
    </w:tbl>
    <w:p w:rsidR="00A0327C" w:rsidRPr="0041265F" w:rsidRDefault="00A0327C" w:rsidP="00A0327C">
      <w:pPr>
        <w:rPr>
          <w:sz w:val="0"/>
          <w:szCs w:val="0"/>
          <w:lang w:val="ru-RU"/>
        </w:rPr>
      </w:pPr>
      <w:r w:rsidRPr="0041265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0"/>
        <w:gridCol w:w="3229"/>
        <w:gridCol w:w="4802"/>
        <w:gridCol w:w="973"/>
      </w:tblGrid>
      <w:tr w:rsidR="00A0327C" w:rsidTr="0015292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A0327C" w:rsidRDefault="00A0327C" w:rsidP="001529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0327C" w:rsidTr="0015292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327C" w:rsidRPr="0054278B" w:rsidTr="0015292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распознать и продуктивно использовать разнообразный языковой материал в устной и письменной формах для решения задач межличностного и межкультурного взаимодействия на неограниченный круг тем;</w:t>
            </w:r>
          </w:p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содержание различных типов текста на иностранном языке</w:t>
            </w:r>
          </w:p>
        </w:tc>
      </w:tr>
      <w:tr w:rsidR="00A0327C" w:rsidRPr="0054278B" w:rsidTr="0015292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распознать и использовать основной языковой материал в устной и письменной формах для решения задач межличностного и межкультурного взаимодействия в рамках тем курса;</w:t>
            </w:r>
          </w:p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содержание основных типов текста на иностранном языке</w:t>
            </w:r>
          </w:p>
        </w:tc>
      </w:tr>
      <w:tr w:rsidR="00A0327C" w:rsidRPr="0054278B" w:rsidTr="0015292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ограниченный языковой материал в устной и письменной формах для решения задач межличностного и межкультурного взаимодействия на ограниченный круг тем;</w:t>
            </w:r>
          </w:p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общее содержание отдельных типов текста на иностранном языке</w:t>
            </w:r>
          </w:p>
        </w:tc>
      </w:tr>
      <w:tr w:rsidR="00A0327C" w:rsidTr="0015292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327C" w:rsidRPr="0054278B" w:rsidTr="0015292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 навыками монологической и диалогической речи, необходимыми для решения задач межличностного и межкультурного взаимодействия на неограниченный круг тем и с учетом норм и правил речевого этикета</w:t>
            </w:r>
          </w:p>
        </w:tc>
      </w:tr>
      <w:tr w:rsidR="00A0327C" w:rsidRPr="0054278B" w:rsidTr="0015292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монологической и диалогической речи, необходимыми для решения задач межличностного и межкультурного взаимодействия в рамках тем курса и с учетом норм и правил речевого этикета</w:t>
            </w:r>
          </w:p>
        </w:tc>
      </w:tr>
      <w:tr w:rsidR="00A0327C" w:rsidRPr="0054278B" w:rsidTr="0015292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монологической и диалогической речи, необходимыми для решения задач межличностного и межкультурного взаимодействия на ограниченный круг тем и с учетом норм и правил речевого этикета</w:t>
            </w:r>
          </w:p>
        </w:tc>
      </w:tr>
      <w:tr w:rsidR="00A0327C" w:rsidRPr="0054278B" w:rsidTr="00152925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A0327C" w:rsidTr="0015292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327C" w:rsidRPr="0054278B" w:rsidTr="0015292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все  основные коммуникативные формулы и клише для практического осуществления групповой коммуникации на иностранном языке и основные нормы этики и культуры речевого общения в странах изучаемого иностранного языка.</w:t>
            </w:r>
          </w:p>
        </w:tc>
      </w:tr>
      <w:tr w:rsidR="00A0327C" w:rsidRPr="0054278B" w:rsidTr="0015292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основные коммуникативные формулы и клише для практического осуществления групповой коммуникации на иностранном языке и основные нормы этики и культуры речевого общения в странах изучаемого иностранного языка.</w:t>
            </w:r>
          </w:p>
        </w:tc>
      </w:tr>
      <w:tr w:rsidR="00A0327C" w:rsidRPr="0054278B" w:rsidTr="0015292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недостаточной мере основные коммуникативные формулы и клише для практического осуществления групповой коммуникации на иностранном языке и основные нормы этики и культуры речевого общения в странах изучаемого иностранного языка.</w:t>
            </w:r>
          </w:p>
        </w:tc>
      </w:tr>
      <w:tr w:rsidR="00A0327C" w:rsidTr="0015292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327C" w:rsidRPr="0054278B" w:rsidTr="00152925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анализировать коммуникативную ситуацию при работе в команде, строить общение в соответствии с социокультурными традициями носителей изучаемого иностранного языка, использовать полученные знания в общении с представителями различных культур, учитывая особенности этнокультурного, конфессионального, социального контекста.</w:t>
            </w:r>
          </w:p>
        </w:tc>
      </w:tr>
      <w:tr w:rsidR="00A0327C" w:rsidRPr="0054278B" w:rsidTr="00152925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анализировать коммуникативную ситуацию при работе в команде, строить общение в соответствии с социокультурными традициями носителей изучаемого иностранного языка, использовать полученные знания в общении с представителями различных культур, учитывая особенности этнокультурного, конфессионального, социального контекста.</w:t>
            </w:r>
          </w:p>
        </w:tc>
      </w:tr>
      <w:tr w:rsidR="00A0327C" w:rsidRPr="0054278B" w:rsidTr="00152925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недостаточной мере анализировать коммуникативную ситуацию при работе в команде, строить общение в соответствии с социокультурными традициями носителей изучаемого иностранного языка, использовать полученные знания в общении с представителями различных культур, учитывая особенности этнокультурного, конфессионального, социального контекста</w:t>
            </w:r>
          </w:p>
        </w:tc>
      </w:tr>
      <w:tr w:rsidR="00A0327C" w:rsidTr="0015292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327C" w:rsidRPr="0054278B" w:rsidTr="00152925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культурой мышления, способностью в письменной и устной речи правильно и убедительно оформить результаты мыслительной деятельности, практическими навыками ситуативного использования формул и клише для решения коммуникативных задач на иностранном языке при работе в команде, приёмами и методами устного и письменного изложения базовых знаний в общении с представителями различных культур, учитывая особенности этнокультурного, конфессионального, социального контекста.</w:t>
            </w:r>
            <w:proofErr w:type="gramEnd"/>
          </w:p>
        </w:tc>
      </w:tr>
      <w:tr w:rsidR="00A0327C" w:rsidRPr="0054278B" w:rsidTr="00152925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культурой мышления, способностью в письменной и устной речи правильно и убедительно оформить результаты мыслительной деятельности, практическими навыками ситуативного использования формул и клише для решения коммуникативных задач на иностранном языке при работе в команде, приёмами и методами устного и письменного изложения базовых знаний в общении с представителями различных культур, учитывая особенности этнокультурного, конфессионального, социального контекста.</w:t>
            </w:r>
            <w:proofErr w:type="gramEnd"/>
          </w:p>
        </w:tc>
      </w:tr>
      <w:tr w:rsidR="00A0327C" w:rsidRPr="0054278B" w:rsidTr="00152925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недостаточной мере культурой мышления, способностью в письменной и устной речи правильно и убедительно оформить результаты мыслительной деятельности, практическими навыками ситуативного использования формул и клише для решения коммуникативных задач на иностранном языке при работе в команде, приёмами и методами устного и письменного изложения базовых знаний в общении с представителями различных культур, учитывая особенности этнокультурного, конфессионального, социального контекста.</w:t>
            </w:r>
            <w:proofErr w:type="gramEnd"/>
          </w:p>
        </w:tc>
      </w:tr>
    </w:tbl>
    <w:p w:rsidR="00A0327C" w:rsidRPr="0041265F" w:rsidRDefault="00A0327C" w:rsidP="00A0327C">
      <w:pPr>
        <w:rPr>
          <w:sz w:val="0"/>
          <w:szCs w:val="0"/>
          <w:lang w:val="ru-RU"/>
        </w:rPr>
      </w:pPr>
      <w:r w:rsidRPr="0041265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4"/>
        <w:gridCol w:w="280"/>
        <w:gridCol w:w="2993"/>
        <w:gridCol w:w="957"/>
        <w:gridCol w:w="692"/>
        <w:gridCol w:w="1110"/>
        <w:gridCol w:w="1244"/>
        <w:gridCol w:w="677"/>
        <w:gridCol w:w="393"/>
        <w:gridCol w:w="976"/>
      </w:tblGrid>
      <w:tr w:rsidR="00A0327C" w:rsidTr="0015292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A0327C" w:rsidRDefault="00A0327C" w:rsidP="00152925"/>
        </w:tc>
        <w:tc>
          <w:tcPr>
            <w:tcW w:w="710" w:type="dxa"/>
          </w:tcPr>
          <w:p w:rsidR="00A0327C" w:rsidRDefault="00A0327C" w:rsidP="00152925"/>
        </w:tc>
        <w:tc>
          <w:tcPr>
            <w:tcW w:w="1135" w:type="dxa"/>
          </w:tcPr>
          <w:p w:rsidR="00A0327C" w:rsidRDefault="00A0327C" w:rsidP="00152925"/>
        </w:tc>
        <w:tc>
          <w:tcPr>
            <w:tcW w:w="1277" w:type="dxa"/>
          </w:tcPr>
          <w:p w:rsidR="00A0327C" w:rsidRDefault="00A0327C" w:rsidP="00152925"/>
        </w:tc>
        <w:tc>
          <w:tcPr>
            <w:tcW w:w="710" w:type="dxa"/>
          </w:tcPr>
          <w:p w:rsidR="00A0327C" w:rsidRDefault="00A0327C" w:rsidP="00152925"/>
        </w:tc>
        <w:tc>
          <w:tcPr>
            <w:tcW w:w="426" w:type="dxa"/>
          </w:tcPr>
          <w:p w:rsidR="00A0327C" w:rsidRDefault="00A0327C" w:rsidP="001529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0327C" w:rsidRPr="0054278B" w:rsidTr="00152925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готовностью к участию в проведении исследований социально-психологических особенностей потребителя с учетом национально-региональных и демографических факторов</w:t>
            </w:r>
          </w:p>
        </w:tc>
      </w:tr>
      <w:tr w:rsidR="00A0327C" w:rsidTr="0015292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327C" w:rsidRPr="0054278B" w:rsidTr="0015292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базовую лексику общего языка, лексику</w:t>
            </w:r>
          </w:p>
        </w:tc>
      </w:tr>
      <w:tr w:rsidR="00A0327C" w:rsidRPr="0054278B" w:rsidTr="0015292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основную базовую лексику общего языка, лексику</w:t>
            </w:r>
          </w:p>
        </w:tc>
      </w:tr>
      <w:tr w:rsidR="00A0327C" w:rsidRPr="0054278B" w:rsidTr="0015292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некоторую базовую лексику общего языка, лексику</w:t>
            </w:r>
          </w:p>
        </w:tc>
      </w:tr>
      <w:tr w:rsidR="00A0327C" w:rsidTr="0015292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327C" w:rsidRPr="0054278B" w:rsidTr="0015292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читать и понимать со словарем специальную литературу по широкому и узкому профилю специальности</w:t>
            </w:r>
          </w:p>
        </w:tc>
      </w:tr>
      <w:tr w:rsidR="00A0327C" w:rsidRPr="0054278B" w:rsidTr="0015292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читать и понимать со словарем основную специальную литературу по широкому и узкому профилю специальности</w:t>
            </w:r>
          </w:p>
        </w:tc>
      </w:tr>
      <w:tr w:rsidR="00A0327C" w:rsidRPr="0054278B" w:rsidTr="0015292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читать и понимать со словарем специальную литературу по широкому и узкому профилю специальности</w:t>
            </w:r>
          </w:p>
        </w:tc>
      </w:tr>
      <w:tr w:rsidR="00A0327C" w:rsidTr="0015292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327C" w:rsidTr="0015292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A0327C" w:rsidTr="0015292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A0327C" w:rsidTr="0015292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A0327C" w:rsidRPr="0054278B" w:rsidTr="0015292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0327C" w:rsidTr="001529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327C" w:rsidRPr="0054278B" w:rsidTr="001529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иностранного языка как необходимого средства профессиональной деятельности;</w:t>
            </w:r>
          </w:p>
        </w:tc>
      </w:tr>
      <w:tr w:rsidR="00A0327C" w:rsidRPr="0054278B" w:rsidTr="001529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      </w:r>
          </w:p>
        </w:tc>
      </w:tr>
      <w:tr w:rsidR="00A0327C" w:rsidRPr="0054278B" w:rsidTr="001529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грамматические структуры устной и </w:t>
            </w:r>
            <w:r w:rsidR="005B0E7F"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посменной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речи</w:t>
            </w:r>
          </w:p>
        </w:tc>
      </w:tr>
      <w:tr w:rsidR="00A0327C" w:rsidTr="001529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327C" w:rsidRPr="0054278B" w:rsidTr="001529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A0327C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32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устную (монологическую и диалогическую) речь на бытовые и социальные темы;</w:t>
            </w:r>
          </w:p>
        </w:tc>
      </w:tr>
      <w:tr w:rsidR="00A0327C" w:rsidRPr="0054278B" w:rsidTr="001529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читать и понимать со словарем специальную литературу по широкому и узкому профилю специальности;</w:t>
            </w:r>
          </w:p>
        </w:tc>
      </w:tr>
      <w:tr w:rsidR="00A0327C" w:rsidRPr="0054278B" w:rsidTr="001529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участвовать в обсуждении тем, связанных со специальностью</w:t>
            </w:r>
          </w:p>
        </w:tc>
      </w:tr>
      <w:tr w:rsidR="00A0327C" w:rsidTr="0015292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327C" w:rsidRPr="0054278B" w:rsidTr="001529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владеть: всеми видами речевой деятельности в социально-культурном и профессиональном общении на иностранном языке;</w:t>
            </w:r>
          </w:p>
        </w:tc>
      </w:tr>
      <w:tr w:rsidR="00A0327C" w:rsidRPr="0054278B" w:rsidTr="001529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видами чтения (просмотрового, ознакомительного,</w:t>
            </w:r>
            <w:r w:rsidR="00070C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изучающего, поискового);</w:t>
            </w:r>
          </w:p>
        </w:tc>
      </w:tr>
      <w:tr w:rsidR="00A0327C" w:rsidTr="001529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</w:p>
        </w:tc>
      </w:tr>
      <w:tr w:rsidR="00A0327C" w:rsidTr="00152925">
        <w:trPr>
          <w:trHeight w:hRule="exact" w:val="277"/>
        </w:trPr>
        <w:tc>
          <w:tcPr>
            <w:tcW w:w="766" w:type="dxa"/>
          </w:tcPr>
          <w:p w:rsidR="00A0327C" w:rsidRDefault="00A0327C" w:rsidP="00152925"/>
        </w:tc>
        <w:tc>
          <w:tcPr>
            <w:tcW w:w="228" w:type="dxa"/>
          </w:tcPr>
          <w:p w:rsidR="00A0327C" w:rsidRDefault="00A0327C" w:rsidP="00152925"/>
        </w:tc>
        <w:tc>
          <w:tcPr>
            <w:tcW w:w="285" w:type="dxa"/>
          </w:tcPr>
          <w:p w:rsidR="00A0327C" w:rsidRDefault="00A0327C" w:rsidP="00152925"/>
        </w:tc>
        <w:tc>
          <w:tcPr>
            <w:tcW w:w="3403" w:type="dxa"/>
          </w:tcPr>
          <w:p w:rsidR="00A0327C" w:rsidRDefault="00A0327C" w:rsidP="00152925"/>
        </w:tc>
        <w:tc>
          <w:tcPr>
            <w:tcW w:w="851" w:type="dxa"/>
          </w:tcPr>
          <w:p w:rsidR="00A0327C" w:rsidRDefault="00A0327C" w:rsidP="00152925"/>
        </w:tc>
        <w:tc>
          <w:tcPr>
            <w:tcW w:w="710" w:type="dxa"/>
          </w:tcPr>
          <w:p w:rsidR="00A0327C" w:rsidRDefault="00A0327C" w:rsidP="00152925"/>
        </w:tc>
        <w:tc>
          <w:tcPr>
            <w:tcW w:w="1135" w:type="dxa"/>
          </w:tcPr>
          <w:p w:rsidR="00A0327C" w:rsidRDefault="00A0327C" w:rsidP="00152925"/>
        </w:tc>
        <w:tc>
          <w:tcPr>
            <w:tcW w:w="1277" w:type="dxa"/>
          </w:tcPr>
          <w:p w:rsidR="00A0327C" w:rsidRDefault="00A0327C" w:rsidP="00152925"/>
        </w:tc>
        <w:tc>
          <w:tcPr>
            <w:tcW w:w="710" w:type="dxa"/>
          </w:tcPr>
          <w:p w:rsidR="00A0327C" w:rsidRDefault="00A0327C" w:rsidP="00152925"/>
        </w:tc>
        <w:tc>
          <w:tcPr>
            <w:tcW w:w="426" w:type="dxa"/>
          </w:tcPr>
          <w:p w:rsidR="00A0327C" w:rsidRDefault="00A0327C" w:rsidP="00152925"/>
        </w:tc>
        <w:tc>
          <w:tcPr>
            <w:tcW w:w="993" w:type="dxa"/>
          </w:tcPr>
          <w:p w:rsidR="00A0327C" w:rsidRDefault="00A0327C" w:rsidP="00152925"/>
        </w:tc>
      </w:tr>
      <w:tr w:rsidR="00A0327C" w:rsidRPr="0054278B" w:rsidTr="0015292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0327C" w:rsidTr="0015292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0327C" w:rsidTr="0015292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 Introduction/Family and friends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Представление/Семья и друзья /</w:t>
            </w:r>
            <w:proofErr w:type="spellStart"/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Представление/Семья и друзья /</w:t>
            </w: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Studies/Higher Education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Lifestyle:hobbies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, holidays, travelling, sport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 жизни: увлечения, отдых, путешествие, спорт /</w:t>
            </w:r>
            <w:proofErr w:type="spellStart"/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</w:tbl>
    <w:p w:rsidR="00A0327C" w:rsidRDefault="00A0327C" w:rsidP="00A0327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60"/>
        <w:gridCol w:w="1650"/>
        <w:gridCol w:w="1835"/>
        <w:gridCol w:w="897"/>
        <w:gridCol w:w="662"/>
        <w:gridCol w:w="1063"/>
        <w:gridCol w:w="655"/>
        <w:gridCol w:w="545"/>
        <w:gridCol w:w="671"/>
        <w:gridCol w:w="382"/>
        <w:gridCol w:w="939"/>
      </w:tblGrid>
      <w:tr w:rsidR="00A0327C" w:rsidTr="0015292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A0327C" w:rsidRDefault="00A0327C" w:rsidP="00152925"/>
        </w:tc>
        <w:tc>
          <w:tcPr>
            <w:tcW w:w="710" w:type="dxa"/>
          </w:tcPr>
          <w:p w:rsidR="00A0327C" w:rsidRDefault="00A0327C" w:rsidP="00152925"/>
        </w:tc>
        <w:tc>
          <w:tcPr>
            <w:tcW w:w="1135" w:type="dxa"/>
          </w:tcPr>
          <w:p w:rsidR="00A0327C" w:rsidRDefault="00A0327C" w:rsidP="00152925"/>
        </w:tc>
        <w:tc>
          <w:tcPr>
            <w:tcW w:w="710" w:type="dxa"/>
          </w:tcPr>
          <w:p w:rsidR="00A0327C" w:rsidRDefault="00A0327C" w:rsidP="00152925"/>
        </w:tc>
        <w:tc>
          <w:tcPr>
            <w:tcW w:w="568" w:type="dxa"/>
          </w:tcPr>
          <w:p w:rsidR="00A0327C" w:rsidRDefault="00A0327C" w:rsidP="00152925"/>
        </w:tc>
        <w:tc>
          <w:tcPr>
            <w:tcW w:w="710" w:type="dxa"/>
          </w:tcPr>
          <w:p w:rsidR="00A0327C" w:rsidRDefault="00A0327C" w:rsidP="00152925"/>
        </w:tc>
        <w:tc>
          <w:tcPr>
            <w:tcW w:w="426" w:type="dxa"/>
          </w:tcPr>
          <w:p w:rsidR="00A0327C" w:rsidRDefault="00A0327C" w:rsidP="0015292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0327C" w:rsidTr="0015292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 жизни: увлечения, отдых, путешествие, спорт /</w:t>
            </w: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Л3.2</w:t>
            </w:r>
          </w:p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Our country/Native city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своей стране и родном городе /</w:t>
            </w: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Л3.3</w:t>
            </w:r>
          </w:p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The United Kingdom, The USA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странах изучаемого языка /</w:t>
            </w: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Достопримечательности стран изучаемого языка  /</w:t>
            </w: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Education in Russia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Education abroad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в других странах /</w:t>
            </w: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</w:tr>
      <w:tr w:rsidR="00A0327C" w:rsidTr="00152925">
        <w:trPr>
          <w:trHeight w:hRule="exact" w:val="277"/>
        </w:trPr>
        <w:tc>
          <w:tcPr>
            <w:tcW w:w="710" w:type="dxa"/>
          </w:tcPr>
          <w:p w:rsidR="00A0327C" w:rsidRDefault="00A0327C" w:rsidP="00152925"/>
        </w:tc>
        <w:tc>
          <w:tcPr>
            <w:tcW w:w="285" w:type="dxa"/>
          </w:tcPr>
          <w:p w:rsidR="00A0327C" w:rsidRDefault="00A0327C" w:rsidP="00152925"/>
        </w:tc>
        <w:tc>
          <w:tcPr>
            <w:tcW w:w="1702" w:type="dxa"/>
          </w:tcPr>
          <w:p w:rsidR="00A0327C" w:rsidRDefault="00A0327C" w:rsidP="00152925"/>
        </w:tc>
        <w:tc>
          <w:tcPr>
            <w:tcW w:w="1986" w:type="dxa"/>
          </w:tcPr>
          <w:p w:rsidR="00A0327C" w:rsidRDefault="00A0327C" w:rsidP="00152925"/>
        </w:tc>
        <w:tc>
          <w:tcPr>
            <w:tcW w:w="851" w:type="dxa"/>
          </w:tcPr>
          <w:p w:rsidR="00A0327C" w:rsidRDefault="00A0327C" w:rsidP="00152925"/>
        </w:tc>
        <w:tc>
          <w:tcPr>
            <w:tcW w:w="710" w:type="dxa"/>
          </w:tcPr>
          <w:p w:rsidR="00A0327C" w:rsidRDefault="00A0327C" w:rsidP="00152925"/>
        </w:tc>
        <w:tc>
          <w:tcPr>
            <w:tcW w:w="1135" w:type="dxa"/>
          </w:tcPr>
          <w:p w:rsidR="00A0327C" w:rsidRDefault="00A0327C" w:rsidP="00152925"/>
        </w:tc>
        <w:tc>
          <w:tcPr>
            <w:tcW w:w="710" w:type="dxa"/>
          </w:tcPr>
          <w:p w:rsidR="00A0327C" w:rsidRDefault="00A0327C" w:rsidP="00152925"/>
        </w:tc>
        <w:tc>
          <w:tcPr>
            <w:tcW w:w="568" w:type="dxa"/>
          </w:tcPr>
          <w:p w:rsidR="00A0327C" w:rsidRDefault="00A0327C" w:rsidP="00152925"/>
        </w:tc>
        <w:tc>
          <w:tcPr>
            <w:tcW w:w="710" w:type="dxa"/>
          </w:tcPr>
          <w:p w:rsidR="00A0327C" w:rsidRDefault="00A0327C" w:rsidP="00152925"/>
        </w:tc>
        <w:tc>
          <w:tcPr>
            <w:tcW w:w="426" w:type="dxa"/>
          </w:tcPr>
          <w:p w:rsidR="00A0327C" w:rsidRDefault="00A0327C" w:rsidP="00152925"/>
        </w:tc>
        <w:tc>
          <w:tcPr>
            <w:tcW w:w="993" w:type="dxa"/>
          </w:tcPr>
          <w:p w:rsidR="00A0327C" w:rsidRDefault="00A0327C" w:rsidP="00152925"/>
        </w:tc>
      </w:tr>
      <w:tr w:rsidR="00A0327C" w:rsidTr="00152925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0327C" w:rsidTr="0015292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0327C" w:rsidRPr="0054278B" w:rsidTr="00152925">
        <w:trPr>
          <w:trHeight w:hRule="exact" w:val="267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(1,2 курс):</w:t>
            </w:r>
          </w:p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Грамматический тест</w:t>
            </w:r>
          </w:p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2) Чтение текста по теме и тест на понимание прочитанного</w:t>
            </w:r>
          </w:p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3) Монологическое высказывание по теме</w:t>
            </w:r>
          </w:p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4) Диалог на заданную тему</w:t>
            </w:r>
          </w:p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Лексико-грамматический тест (по лексико-грамматическому материалу курса).</w:t>
            </w:r>
          </w:p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2) Изучающее чтение текста по теме (1000-1200 </w:t>
            </w:r>
            <w:proofErr w:type="spell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п.зн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.) и анализ прочитанного.</w:t>
            </w:r>
          </w:p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3) Монологическое выказывание по теме.</w:t>
            </w:r>
          </w:p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4) Диалог на заданную тему.</w:t>
            </w:r>
          </w:p>
        </w:tc>
      </w:tr>
      <w:tr w:rsidR="00A0327C" w:rsidTr="0015292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0327C" w:rsidRPr="0054278B" w:rsidTr="0015292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0327C" w:rsidTr="0015292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0327C" w:rsidRPr="0054278B" w:rsidTr="0015292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работы, тесты, диктанты, монолог, диалог, ролевые игры</w:t>
            </w:r>
          </w:p>
        </w:tc>
      </w:tr>
      <w:tr w:rsidR="00A0327C" w:rsidRPr="0054278B" w:rsidTr="00152925">
        <w:trPr>
          <w:trHeight w:hRule="exact" w:val="277"/>
        </w:trPr>
        <w:tc>
          <w:tcPr>
            <w:tcW w:w="710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</w:tr>
      <w:tr w:rsidR="00A0327C" w:rsidRPr="0054278B" w:rsidTr="0015292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0327C" w:rsidTr="0015292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327C" w:rsidTr="0015292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327C" w:rsidTr="001529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327C" w:rsidTr="0015292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Latham-Koenig C.,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Oxenden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FILE: Pre-intermediate Student's Book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UNIVERSITY PRESS, 2016</w:t>
            </w:r>
          </w:p>
        </w:tc>
      </w:tr>
      <w:tr w:rsidR="00A0327C" w:rsidTr="0015292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Grammar in Use: A self-study reference and practice book for intermediate learners of English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UNIVERSITY PRESS, 2015</w:t>
            </w:r>
          </w:p>
        </w:tc>
      </w:tr>
      <w:tr w:rsidR="00A0327C" w:rsidTr="0015292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Аракин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В.Д., Селянина Л.И.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Практический курс английского языка. 1 курс: </w:t>
            </w:r>
            <w:proofErr w:type="spell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</w:t>
            </w:r>
            <w:proofErr w:type="spell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A0327C" w:rsidTr="0015292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327C" w:rsidTr="001529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327C" w:rsidTr="0015292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Evans V., Dooley J.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Enterprise 4.Intermediate: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Coursebook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Berkshire: Express Publishing, 2001</w:t>
            </w:r>
          </w:p>
        </w:tc>
      </w:tr>
      <w:tr w:rsidR="00A0327C" w:rsidTr="0015292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Grammar Reference: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англ.яз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A0327C" w:rsidTr="001529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Clare A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Total English。 Intermediate。 Students'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A0327C" w:rsidTr="0015292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0327C" w:rsidTr="001529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A0327C" w:rsidRDefault="00A0327C" w:rsidP="00A0327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1860"/>
        <w:gridCol w:w="1986"/>
        <w:gridCol w:w="3200"/>
        <w:gridCol w:w="1534"/>
        <w:gridCol w:w="947"/>
      </w:tblGrid>
      <w:tr w:rsidR="00A0327C" w:rsidTr="00070C96">
        <w:trPr>
          <w:trHeight w:hRule="exact" w:val="416"/>
        </w:trPr>
        <w:tc>
          <w:tcPr>
            <w:tcW w:w="459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200" w:type="dxa"/>
          </w:tcPr>
          <w:p w:rsidR="00A0327C" w:rsidRDefault="00A0327C" w:rsidP="00152925"/>
        </w:tc>
        <w:tc>
          <w:tcPr>
            <w:tcW w:w="1534" w:type="dxa"/>
          </w:tcPr>
          <w:p w:rsidR="00A0327C" w:rsidRDefault="00A0327C" w:rsidP="00152925"/>
        </w:tc>
        <w:tc>
          <w:tcPr>
            <w:tcW w:w="947" w:type="dxa"/>
            <w:shd w:val="clear" w:color="C0C0C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0327C" w:rsidTr="00070C96">
        <w:trPr>
          <w:trHeight w:hRule="exact" w:val="27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/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327C" w:rsidTr="00070C96">
        <w:trPr>
          <w:trHeight w:hRule="exact" w:val="47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Сербиновская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турбизнеса и сервиса.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English for travel business and service: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2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2008</w:t>
            </w:r>
          </w:p>
        </w:tc>
      </w:tr>
      <w:tr w:rsidR="00A0327C" w:rsidTr="00070C96">
        <w:trPr>
          <w:trHeight w:hRule="exact" w:val="91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Михайлов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Н.Н.</w:t>
            </w:r>
          </w:p>
        </w:tc>
        <w:tc>
          <w:tcPr>
            <w:tcW w:w="5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язык. Гостиничный, ресторанный и туристический бизнес: </w:t>
            </w:r>
            <w:proofErr w:type="spell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фак.турист.менеджмента,социально-культ.сервиса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иностр.яз.вузов</w:t>
            </w:r>
            <w:proofErr w:type="spellEnd"/>
          </w:p>
        </w:tc>
        <w:tc>
          <w:tcPr>
            <w:tcW w:w="2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A0327C" w:rsidTr="00070C96">
        <w:trPr>
          <w:trHeight w:hRule="exact" w:val="47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Восковская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А.С., Карпова Т.А.</w:t>
            </w:r>
          </w:p>
        </w:tc>
        <w:tc>
          <w:tcPr>
            <w:tcW w:w="5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вузов: </w:t>
            </w:r>
            <w:proofErr w:type="spell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4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A0327C" w:rsidRPr="0054278B" w:rsidTr="00070C9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0327C" w:rsidRPr="0054278B" w:rsidTr="00070C96">
        <w:trPr>
          <w:trHeight w:hRule="exact" w:val="91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язык</w:t>
            </w: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Министерство культуры Российской Федерации, ФГБОУ ВПО "Кемеровский государственный университет культуры и искусств", Социально-гуманитарный институт, Кафедра иностранных языков и др. - Кемерово : Кемеровский государственный университет культуры и искусств, 2013. - 60 с.</w:t>
            </w: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с. 57-58. ; То же [Электронный ресурс].</w:t>
            </w:r>
          </w:p>
        </w:tc>
      </w:tr>
      <w:tr w:rsidR="00A0327C" w:rsidRPr="0054278B" w:rsidTr="00070C96">
        <w:trPr>
          <w:trHeight w:hRule="exact" w:val="47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язык: по дисциплине «Иностранный язык» (английский)</w:t>
            </w: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сборник тестовых заданий / сост. Е.А. </w:t>
            </w:r>
            <w:proofErr w:type="spell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Золоторева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Кемерово</w:t>
            </w: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2012. - 84 с.</w:t>
            </w:r>
            <w:proofErr w:type="gram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A0327C" w:rsidTr="00070C9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0327C" w:rsidTr="00070C96">
        <w:trPr>
          <w:trHeight w:hRule="exact" w:val="50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0327C" w:rsidTr="00070C9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0327C" w:rsidTr="00070C96">
        <w:trPr>
          <w:trHeight w:hRule="exact" w:val="28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http://www.delightenglish.ru/3partlessons.htm</w:t>
            </w:r>
          </w:p>
        </w:tc>
      </w:tr>
      <w:tr w:rsidR="00A0327C" w:rsidTr="00070C96">
        <w:trPr>
          <w:trHeight w:hRule="exact" w:val="28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http://englsecrets.ru/testy</w:t>
            </w:r>
          </w:p>
        </w:tc>
      </w:tr>
      <w:tr w:rsidR="00A0327C" w:rsidTr="00070C96">
        <w:trPr>
          <w:trHeight w:hRule="exact" w:val="28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http://englsecrets.ru/testy</w:t>
            </w:r>
          </w:p>
        </w:tc>
      </w:tr>
      <w:tr w:rsidR="00A0327C" w:rsidRPr="0054278B" w:rsidTr="00070C96">
        <w:trPr>
          <w:trHeight w:hRule="exact" w:val="28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Кембриджский словарь английского языка</w:t>
            </w:r>
          </w:p>
        </w:tc>
      </w:tr>
      <w:tr w:rsidR="00A0327C" w:rsidRPr="0054278B" w:rsidTr="00070C96">
        <w:trPr>
          <w:trHeight w:hRule="exact" w:val="28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/Оксфордский словарь английского языка</w:t>
            </w:r>
          </w:p>
        </w:tc>
      </w:tr>
      <w:tr w:rsidR="00A0327C" w:rsidRPr="0054278B" w:rsidTr="00070C96">
        <w:trPr>
          <w:trHeight w:hRule="exact" w:val="279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Словари иностранных языков он-</w:t>
            </w:r>
            <w:proofErr w:type="spell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лайн</w:t>
            </w:r>
            <w:proofErr w:type="spellEnd"/>
          </w:p>
        </w:tc>
      </w:tr>
      <w:tr w:rsidR="00A0327C" w:rsidRPr="0054278B" w:rsidTr="00070C96">
        <w:trPr>
          <w:trHeight w:hRule="exact" w:val="277"/>
        </w:trPr>
        <w:tc>
          <w:tcPr>
            <w:tcW w:w="747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1860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3200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1534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  <w:tc>
          <w:tcPr>
            <w:tcW w:w="947" w:type="dxa"/>
          </w:tcPr>
          <w:p w:rsidR="00A0327C" w:rsidRPr="0041265F" w:rsidRDefault="00A0327C" w:rsidP="00152925">
            <w:pPr>
              <w:rPr>
                <w:lang w:val="ru-RU"/>
              </w:rPr>
            </w:pPr>
          </w:p>
        </w:tc>
      </w:tr>
      <w:tr w:rsidR="00A0327C" w:rsidRPr="0054278B" w:rsidTr="00070C9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0327C" w:rsidRPr="0054278B" w:rsidTr="00070C96">
        <w:trPr>
          <w:trHeight w:hRule="exact" w:val="9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5427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A0327C" w:rsidRPr="0054278B" w:rsidTr="00070C96">
        <w:trPr>
          <w:trHeight w:hRule="exact" w:val="50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900C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</w:t>
            </w:r>
            <w:r w:rsidR="00900C8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плект электронных презентаций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комплект учебно-методической документации.</w:t>
            </w:r>
            <w:bookmarkEnd w:id="0"/>
          </w:p>
        </w:tc>
      </w:tr>
      <w:tr w:rsidR="00A0327C" w:rsidRPr="0054278B" w:rsidTr="00070C96">
        <w:trPr>
          <w:trHeight w:hRule="exact" w:val="28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Default="00A0327C" w:rsidP="001529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A0327C" w:rsidRPr="0054278B" w:rsidTr="00070C96">
        <w:trPr>
          <w:trHeight w:hRule="exact" w:val="277"/>
        </w:trPr>
        <w:tc>
          <w:tcPr>
            <w:tcW w:w="747" w:type="dxa"/>
          </w:tcPr>
          <w:p w:rsidR="00A0327C" w:rsidRPr="005B0E7F" w:rsidRDefault="00A0327C" w:rsidP="00152925">
            <w:pPr>
              <w:rPr>
                <w:lang w:val="ru-RU"/>
              </w:rPr>
            </w:pPr>
          </w:p>
        </w:tc>
        <w:tc>
          <w:tcPr>
            <w:tcW w:w="1860" w:type="dxa"/>
          </w:tcPr>
          <w:p w:rsidR="00A0327C" w:rsidRPr="005B0E7F" w:rsidRDefault="00A0327C" w:rsidP="0015292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0327C" w:rsidRPr="005B0E7F" w:rsidRDefault="00A0327C" w:rsidP="00152925">
            <w:pPr>
              <w:rPr>
                <w:lang w:val="ru-RU"/>
              </w:rPr>
            </w:pPr>
          </w:p>
        </w:tc>
        <w:tc>
          <w:tcPr>
            <w:tcW w:w="3200" w:type="dxa"/>
          </w:tcPr>
          <w:p w:rsidR="00A0327C" w:rsidRPr="005B0E7F" w:rsidRDefault="00A0327C" w:rsidP="00152925">
            <w:pPr>
              <w:rPr>
                <w:lang w:val="ru-RU"/>
              </w:rPr>
            </w:pPr>
          </w:p>
        </w:tc>
        <w:tc>
          <w:tcPr>
            <w:tcW w:w="1534" w:type="dxa"/>
          </w:tcPr>
          <w:p w:rsidR="00A0327C" w:rsidRPr="005B0E7F" w:rsidRDefault="00A0327C" w:rsidP="00152925">
            <w:pPr>
              <w:rPr>
                <w:lang w:val="ru-RU"/>
              </w:rPr>
            </w:pPr>
          </w:p>
        </w:tc>
        <w:tc>
          <w:tcPr>
            <w:tcW w:w="947" w:type="dxa"/>
          </w:tcPr>
          <w:p w:rsidR="00A0327C" w:rsidRPr="005B0E7F" w:rsidRDefault="00A0327C" w:rsidP="00152925">
            <w:pPr>
              <w:rPr>
                <w:lang w:val="ru-RU"/>
              </w:rPr>
            </w:pPr>
          </w:p>
        </w:tc>
      </w:tr>
      <w:tr w:rsidR="00A0327C" w:rsidRPr="0054278B" w:rsidTr="00070C9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126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0327C" w:rsidRPr="0054278B" w:rsidTr="00070C96">
        <w:trPr>
          <w:trHeight w:hRule="exact" w:val="179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A0327C" w:rsidRPr="00A0327C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-Даричева М.В., Цветкова </w:t>
            </w:r>
            <w:proofErr w:type="spell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С.Е."Английский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язык для бакалавров": учебное пособие, </w:t>
            </w:r>
            <w:proofErr w:type="spell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НГПУ, 2014. </w:t>
            </w:r>
            <w:r w:rsidRPr="00A032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123с.</w:t>
            </w:r>
          </w:p>
          <w:p w:rsidR="00A0327C" w:rsidRPr="00A0327C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0327C" w:rsidRPr="0041265F" w:rsidRDefault="00A0327C" w:rsidP="001529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126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A0327C" w:rsidRPr="0041265F" w:rsidRDefault="00A0327C" w:rsidP="00A0327C">
      <w:pPr>
        <w:rPr>
          <w:lang w:val="ru-RU"/>
        </w:rPr>
      </w:pPr>
    </w:p>
    <w:p w:rsidR="00EC1399" w:rsidRPr="007E6C63" w:rsidRDefault="00EC1399">
      <w:pPr>
        <w:rPr>
          <w:lang w:val="ru-RU"/>
        </w:rPr>
      </w:pPr>
    </w:p>
    <w:sectPr w:rsidR="00EC1399" w:rsidRPr="007E6C6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70C96"/>
    <w:rsid w:val="001F0BC7"/>
    <w:rsid w:val="0054278B"/>
    <w:rsid w:val="005B0E7F"/>
    <w:rsid w:val="007E6C63"/>
    <w:rsid w:val="00900C80"/>
    <w:rsid w:val="00A0327C"/>
    <w:rsid w:val="00D31453"/>
    <w:rsid w:val="00E209E2"/>
    <w:rsid w:val="00EC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6C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2013</Words>
  <Characters>14341</Characters>
  <Application>Microsoft Office Word</Application>
  <DocSecurity>0</DocSecurity>
  <Lines>119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2СБЗ(СН)-15_plx_Иностранный язык</vt:lpstr>
      <vt:lpstr>Лист1</vt:lpstr>
    </vt:vector>
  </TitlesOfParts>
  <Company/>
  <LinksUpToDate>false</LinksUpToDate>
  <CharactersWithSpaces>16322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2СБЗ(СН)-15_plx_Иностранный язык</dc:title>
  <dc:creator>FastReport.NET</dc:creator>
  <cp:lastModifiedBy>Smirnova, Zhanna</cp:lastModifiedBy>
  <cp:revision>9</cp:revision>
  <cp:lastPrinted>2019-02-28T13:18:00Z</cp:lastPrinted>
  <dcterms:created xsi:type="dcterms:W3CDTF">2019-02-28T13:18:00Z</dcterms:created>
  <dcterms:modified xsi:type="dcterms:W3CDTF">2019-08-21T07:35:00Z</dcterms:modified>
</cp:coreProperties>
</file>